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92" w:rsidRDefault="00846928" w:rsidP="002A4ACD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3998501" cy="661086"/>
            <wp:effectExtent l="0" t="0" r="2540" b="5715"/>
            <wp:docPr id="1" name="Picture 1" descr="C:\Users\amy.woods\AppData\Local\Microsoft\Windows\Temporary Internet Files\Content.Outlook\BTT6IZEL\UA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.woods\AppData\Local\Microsoft\Windows\Temporary Internet Files\Content.Outlook\BTT6IZEL\UASC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155" cy="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6928" w:rsidRDefault="00846928"/>
    <w:p w:rsidR="00846928" w:rsidRPr="00846928" w:rsidRDefault="00846928" w:rsidP="00846928">
      <w:pPr>
        <w:jc w:val="center"/>
        <w:rPr>
          <w:rFonts w:ascii="Arial" w:hAnsi="Arial" w:cs="Arial"/>
          <w:b/>
          <w:sz w:val="24"/>
        </w:rPr>
      </w:pPr>
      <w:r w:rsidRPr="00846928">
        <w:rPr>
          <w:rFonts w:ascii="Arial" w:hAnsi="Arial" w:cs="Arial"/>
          <w:b/>
          <w:sz w:val="24"/>
        </w:rPr>
        <w:t>USE OF ACCIDENT AND EMERGENCY DEPARTMENT</w:t>
      </w:r>
    </w:p>
    <w:p w:rsidR="00846928" w:rsidRPr="00846928" w:rsidRDefault="00846928" w:rsidP="00846928">
      <w:pPr>
        <w:jc w:val="center"/>
        <w:rPr>
          <w:rFonts w:ascii="Arial" w:hAnsi="Arial" w:cs="Arial"/>
          <w:b/>
          <w:sz w:val="24"/>
        </w:rPr>
      </w:pPr>
      <w:r w:rsidRPr="00846928">
        <w:rPr>
          <w:rFonts w:ascii="Arial" w:hAnsi="Arial" w:cs="Arial"/>
          <w:b/>
          <w:sz w:val="24"/>
        </w:rPr>
        <w:t>GUIDELINES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advise all of the Young people how to use A &amp; E APPROPRIATELY</w:t>
      </w: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in a medical emergency should attendance at Accident and Emergency be necessary.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Injuries that are more than 24 hours old are not considered an emergency</w:t>
      </w: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Examples to attend A &amp; E without delay include;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Major Injuries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Falls from a significant height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 </w:t>
      </w:r>
      <w:proofErr w:type="gramStart"/>
      <w:r>
        <w:rPr>
          <w:rFonts w:ascii="Arial" w:hAnsi="Arial" w:cs="Arial"/>
          <w:sz w:val="20"/>
        </w:rPr>
        <w:t>head</w:t>
      </w:r>
      <w:proofErr w:type="gramEnd"/>
      <w:r>
        <w:rPr>
          <w:rFonts w:ascii="Arial" w:hAnsi="Arial" w:cs="Arial"/>
          <w:sz w:val="20"/>
        </w:rPr>
        <w:t xml:space="preserve"> injuries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Collapse and loss of consciousness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Severe breathing difficulties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Severe Chest pain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Severe bleeding / haemorrhage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Poisoning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Extensive burns / scolds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Severe allergic reactions</w:t>
      </w:r>
    </w:p>
    <w:p w:rsidR="00846928" w:rsidRDefault="00846928" w:rsidP="00846928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Accute</w:t>
      </w:r>
      <w:proofErr w:type="spellEnd"/>
      <w:r>
        <w:rPr>
          <w:rFonts w:ascii="Arial" w:hAnsi="Arial" w:cs="Arial"/>
          <w:sz w:val="20"/>
        </w:rPr>
        <w:t xml:space="preserve"> confused state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Fits</w:t>
      </w: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Severe abdominal pain</w:t>
      </w: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Default="00846928" w:rsidP="0084692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lastRenderedPageBreak/>
        <w:drawing>
          <wp:inline distT="0" distB="0" distL="0" distR="0">
            <wp:extent cx="5731510" cy="947610"/>
            <wp:effectExtent l="0" t="0" r="2540" b="5080"/>
            <wp:docPr id="2" name="Picture 2" descr="C:\Users\amy.woods\AppData\Local\Microsoft\Windows\Temporary Internet Files\Content.Outlook\BTT6IZEL\UA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y.woods\AppData\Local\Microsoft\Windows\Temporary Internet Files\Content.Outlook\BTT6IZEL\UASC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Default="00846928" w:rsidP="0084692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 APPROPRIATE FOR A&amp;E</w:t>
      </w:r>
    </w:p>
    <w:p w:rsidR="00846928" w:rsidRDefault="00846928" w:rsidP="00846928">
      <w:pPr>
        <w:jc w:val="center"/>
        <w:rPr>
          <w:rFonts w:ascii="Arial" w:hAnsi="Arial" w:cs="Arial"/>
          <w:b/>
          <w:sz w:val="28"/>
        </w:rPr>
      </w:pP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Generally if the person is unwell, but alert and speaking without impaired consciousness or severe breathing difficulty they DO NOT NEED TO ATTEND A&amp;E.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Coughs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Ear ache – unless associated to penetrating injury to the ear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Backache – unless associated with inability to control the bladder or bowels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Sore throats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Minor breathlessness / wheezing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Abdominal Pain – unless extreme or associated with collapse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Urinary symptoms – unless completely unable to pass urine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Diarrhoea and vomiting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Simple bites or stings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Minor rashes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Dental problems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</w:p>
    <w:p w:rsidR="00846928" w:rsidRDefault="00846928" w:rsidP="008469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Services to use for conditions not deemed appropriate for A&amp;E</w:t>
      </w:r>
    </w:p>
    <w:p w:rsidR="00846928" w:rsidRDefault="00846928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Patients own GP</w:t>
      </w:r>
    </w:p>
    <w:p w:rsidR="00846928" w:rsidRPr="00846928" w:rsidRDefault="0010708A" w:rsidP="008469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surgery is closed and you have a medical problem which will not wait until next time the surgery is open, phone 111</w:t>
      </w:r>
    </w:p>
    <w:p w:rsidR="00846928" w:rsidRPr="00846928" w:rsidRDefault="00846928" w:rsidP="00846928">
      <w:pPr>
        <w:jc w:val="center"/>
        <w:rPr>
          <w:rFonts w:ascii="Arial" w:hAnsi="Arial" w:cs="Arial"/>
          <w:sz w:val="20"/>
          <w:szCs w:val="20"/>
        </w:rPr>
      </w:pP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Default="00846928" w:rsidP="00846928">
      <w:pPr>
        <w:rPr>
          <w:rFonts w:ascii="Arial" w:hAnsi="Arial" w:cs="Arial"/>
          <w:sz w:val="20"/>
        </w:rPr>
      </w:pPr>
    </w:p>
    <w:p w:rsidR="00846928" w:rsidRPr="00846928" w:rsidRDefault="00846928" w:rsidP="00846928">
      <w:pPr>
        <w:rPr>
          <w:rFonts w:ascii="Arial" w:hAnsi="Arial" w:cs="Arial"/>
          <w:sz w:val="20"/>
        </w:rPr>
      </w:pPr>
    </w:p>
    <w:sectPr w:rsidR="00846928" w:rsidRPr="00846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28"/>
    <w:rsid w:val="0010708A"/>
    <w:rsid w:val="002A4ACD"/>
    <w:rsid w:val="00313292"/>
    <w:rsid w:val="00846928"/>
    <w:rsid w:val="009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Amy Woods</cp:lastModifiedBy>
  <cp:revision>2</cp:revision>
  <dcterms:created xsi:type="dcterms:W3CDTF">2017-03-01T14:38:00Z</dcterms:created>
  <dcterms:modified xsi:type="dcterms:W3CDTF">2017-03-03T14:29:00Z</dcterms:modified>
</cp:coreProperties>
</file>